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863" w:rsidRDefault="000D2863" w:rsidP="00ED5AA0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165850" cy="8478044"/>
            <wp:effectExtent l="19050" t="0" r="635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478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0D2863" w:rsidRDefault="000D2863" w:rsidP="00ED5AA0">
      <w:pPr>
        <w:rPr>
          <w:sz w:val="24"/>
          <w:szCs w:val="24"/>
        </w:rPr>
      </w:pPr>
    </w:p>
    <w:p w:rsidR="00571FDA" w:rsidRDefault="00604950">
      <w:pPr>
        <w:pStyle w:val="a4"/>
        <w:numPr>
          <w:ilvl w:val="1"/>
          <w:numId w:val="7"/>
        </w:numPr>
        <w:tabs>
          <w:tab w:val="left" w:pos="745"/>
        </w:tabs>
        <w:spacing w:before="68" w:line="278" w:lineRule="auto"/>
        <w:ind w:right="111" w:hanging="360"/>
        <w:jc w:val="both"/>
        <w:rPr>
          <w:sz w:val="24"/>
        </w:rPr>
      </w:pPr>
      <w:r>
        <w:rPr>
          <w:color w:val="1E201F"/>
          <w:sz w:val="24"/>
        </w:rPr>
        <w:lastRenderedPageBreak/>
        <w:t>Общее собрание действует в целях реализации и защиты прав и законных интересов сотрудников детского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696"/>
          <w:tab w:val="left" w:pos="3259"/>
          <w:tab w:val="left" w:pos="5809"/>
          <w:tab w:val="left" w:pos="7527"/>
          <w:tab w:val="left" w:pos="8665"/>
        </w:tabs>
        <w:spacing w:line="276" w:lineRule="auto"/>
        <w:ind w:left="242" w:right="108" w:firstLine="0"/>
        <w:jc w:val="both"/>
        <w:rPr>
          <w:sz w:val="24"/>
        </w:rPr>
      </w:pPr>
      <w:r>
        <w:rPr>
          <w:color w:val="1E201F"/>
          <w:sz w:val="24"/>
        </w:rPr>
        <w:t>Общее собрание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</w:t>
      </w:r>
      <w:r>
        <w:rPr>
          <w:color w:val="1E201F"/>
          <w:sz w:val="24"/>
        </w:rPr>
        <w:tab/>
        <w:t>нормативными</w:t>
      </w:r>
      <w:r>
        <w:rPr>
          <w:color w:val="1E201F"/>
          <w:sz w:val="24"/>
        </w:rPr>
        <w:tab/>
        <w:t>актами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</w:r>
      <w:r>
        <w:rPr>
          <w:color w:val="1E201F"/>
          <w:spacing w:val="-3"/>
          <w:sz w:val="24"/>
        </w:rPr>
        <w:t>Уставом.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833"/>
        </w:tabs>
        <w:spacing w:line="276" w:lineRule="auto"/>
        <w:ind w:left="242" w:right="109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содействует осуществлению управленческих начал, развитию инициативы работников, является локальным нормативным актом дошкольного образовательного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202"/>
        <w:ind w:hanging="241"/>
        <w:jc w:val="both"/>
        <w:rPr>
          <w:color w:val="1E201F"/>
        </w:rPr>
      </w:pPr>
      <w:r>
        <w:rPr>
          <w:color w:val="1E201F"/>
        </w:rPr>
        <w:t>Основные задачи Общего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780"/>
        </w:tabs>
        <w:spacing w:before="36" w:line="276" w:lineRule="auto"/>
        <w:ind w:right="110" w:firstLine="0"/>
        <w:jc w:val="both"/>
        <w:rPr>
          <w:sz w:val="24"/>
        </w:rPr>
      </w:pPr>
      <w:r>
        <w:rPr>
          <w:color w:val="1E201F"/>
          <w:sz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9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деятельности.</w:t>
      </w:r>
    </w:p>
    <w:p w:rsidR="00571FDA" w:rsidRDefault="00571FDA">
      <w:pPr>
        <w:pStyle w:val="a3"/>
        <w:spacing w:before="2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left"/>
        <w:rPr>
          <w:color w:val="1E201F"/>
        </w:rPr>
      </w:pPr>
      <w:r>
        <w:rPr>
          <w:color w:val="1E201F"/>
        </w:rPr>
        <w:t>Функции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5"/>
        </w:numPr>
        <w:tabs>
          <w:tab w:val="left" w:pos="723"/>
        </w:tabs>
        <w:spacing w:before="40"/>
        <w:ind w:hanging="481"/>
        <w:rPr>
          <w:sz w:val="24"/>
        </w:rPr>
      </w:pPr>
      <w:r>
        <w:rPr>
          <w:sz w:val="24"/>
        </w:rPr>
        <w:t>Общее собрание осуществляет полномочия 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Учреждения: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234"/>
        </w:tabs>
        <w:ind w:left="1233"/>
        <w:rPr>
          <w:sz w:val="24"/>
        </w:rPr>
      </w:pPr>
      <w:r>
        <w:rPr>
          <w:sz w:val="24"/>
        </w:rPr>
        <w:t>принимает программы (планы) развития (работы)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73"/>
        </w:tabs>
        <w:ind w:right="112" w:firstLine="851"/>
        <w:rPr>
          <w:sz w:val="24"/>
        </w:rPr>
      </w:pPr>
      <w:r>
        <w:rPr>
          <w:sz w:val="24"/>
        </w:rPr>
        <w:t>заслушивает отчет Заведующего Учреждением о выполнении основных уставных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98"/>
          <w:tab w:val="left" w:pos="1399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ind w:right="112" w:firstLine="851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принятии</w:t>
      </w:r>
      <w:r>
        <w:rPr>
          <w:sz w:val="24"/>
        </w:rPr>
        <w:tab/>
        <w:t>Коллективного</w:t>
      </w:r>
      <w:r>
        <w:rPr>
          <w:sz w:val="24"/>
        </w:rPr>
        <w:tab/>
        <w:t>договора,</w:t>
      </w:r>
      <w:r>
        <w:rPr>
          <w:sz w:val="24"/>
        </w:rPr>
        <w:tab/>
      </w:r>
      <w:r>
        <w:rPr>
          <w:spacing w:val="-4"/>
          <w:sz w:val="24"/>
        </w:rPr>
        <w:t xml:space="preserve">Правил </w:t>
      </w:r>
      <w:r>
        <w:rPr>
          <w:sz w:val="24"/>
        </w:rPr>
        <w:t>внутреннего трудового распорядка, изменений и дополнений к</w:t>
      </w:r>
      <w:r>
        <w:rPr>
          <w:spacing w:val="-7"/>
          <w:sz w:val="24"/>
        </w:rPr>
        <w:t xml:space="preserve"> </w:t>
      </w:r>
      <w:r>
        <w:rPr>
          <w:sz w:val="24"/>
        </w:rPr>
        <w:t>ним;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49"/>
        </w:tabs>
        <w:ind w:right="110" w:firstLine="0"/>
        <w:rPr>
          <w:sz w:val="24"/>
        </w:rPr>
      </w:pPr>
      <w:r>
        <w:rPr>
          <w:sz w:val="24"/>
        </w:rPr>
        <w:t>принимает локальные акты, регламентирующие деятельность Учреждения и связанные  с правами и обязанностями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37"/>
        </w:tabs>
        <w:spacing w:before="1"/>
        <w:ind w:left="436" w:hanging="195"/>
        <w:rPr>
          <w:sz w:val="24"/>
        </w:rPr>
      </w:pPr>
      <w:r>
        <w:rPr>
          <w:sz w:val="24"/>
        </w:rPr>
        <w:t>разрешает конфликтные ситуации между работниками и администрацией</w:t>
      </w:r>
      <w:r>
        <w:rPr>
          <w:spacing w:val="-19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3"/>
        <w:ind w:right="109" w:firstLine="851"/>
        <w:jc w:val="both"/>
      </w:pPr>
      <w:r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30"/>
        </w:tabs>
        <w:ind w:right="105" w:firstLine="851"/>
        <w:jc w:val="both"/>
        <w:rPr>
          <w:sz w:val="24"/>
        </w:rPr>
      </w:pPr>
      <w:r>
        <w:rPr>
          <w:sz w:val="24"/>
        </w:rPr>
        <w:t>вносит Учредителю предложения по улучшению финансово-хозяйственной деятельности дошкольного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20"/>
        </w:tabs>
        <w:ind w:right="115" w:firstLine="851"/>
        <w:jc w:val="both"/>
        <w:rPr>
          <w:sz w:val="24"/>
        </w:rPr>
      </w:pPr>
      <w:r>
        <w:rPr>
          <w:sz w:val="24"/>
        </w:rPr>
        <w:t>рассматривает другие вопросы, вносимые на его обсуждение Заведующим Учреждением.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426"/>
        </w:tabs>
        <w:ind w:right="103" w:firstLine="911"/>
        <w:jc w:val="both"/>
        <w:rPr>
          <w:sz w:val="24"/>
        </w:rPr>
      </w:pPr>
      <w:r>
        <w:rPr>
          <w:sz w:val="24"/>
        </w:rPr>
        <w:t>рассматривает вопросы состояния тру</w:t>
      </w:r>
      <w:r>
        <w:rPr>
          <w:color w:val="1E201F"/>
          <w:sz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46"/>
        </w:tabs>
        <w:spacing w:before="3" w:line="276" w:lineRule="auto"/>
        <w:ind w:right="107" w:firstLine="899"/>
        <w:jc w:val="both"/>
        <w:rPr>
          <w:color w:val="1E201F"/>
          <w:sz w:val="24"/>
        </w:rPr>
      </w:pPr>
      <w:r>
        <w:rPr>
          <w:color w:val="1E201F"/>
          <w:sz w:val="24"/>
        </w:rPr>
        <w:t>рассматривает вопросы охраны и безопасности условий труда сотрудников, охраны жизни и здоровья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воспитанников.</w:t>
      </w:r>
    </w:p>
    <w:p w:rsidR="00571FDA" w:rsidRDefault="00571FDA">
      <w:pPr>
        <w:pStyle w:val="a3"/>
        <w:spacing w:before="5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Организация управления Общим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собранием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85"/>
        </w:tabs>
        <w:spacing w:before="38" w:line="278" w:lineRule="auto"/>
        <w:ind w:right="106" w:firstLine="60"/>
        <w:jc w:val="both"/>
        <w:rPr>
          <w:sz w:val="24"/>
        </w:rPr>
      </w:pPr>
      <w:r>
        <w:rPr>
          <w:color w:val="1E201F"/>
          <w:sz w:val="24"/>
        </w:rPr>
        <w:t>В состав Общего собрания работников ДОУ входят все работники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39"/>
        </w:tabs>
        <w:spacing w:line="276" w:lineRule="auto"/>
        <w:ind w:right="107" w:firstLine="60"/>
        <w:jc w:val="both"/>
        <w:rPr>
          <w:sz w:val="24"/>
        </w:rPr>
      </w:pPr>
      <w:r>
        <w:rPr>
          <w:color w:val="1E201F"/>
          <w:sz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842"/>
        </w:tabs>
        <w:spacing w:line="276" w:lineRule="auto"/>
        <w:ind w:right="114" w:firstLine="0"/>
        <w:jc w:val="both"/>
        <w:rPr>
          <w:sz w:val="24"/>
        </w:rPr>
      </w:pPr>
      <w:r>
        <w:rPr>
          <w:color w:val="1E201F"/>
          <w:sz w:val="24"/>
        </w:rPr>
        <w:t>Для ведения Общего собрания работников дошкольного образовательного учреждения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состава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открытым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голосованием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избирается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председатель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секретарь</w:t>
      </w:r>
    </w:p>
    <w:p w:rsidR="00571FDA" w:rsidRDefault="00571FDA">
      <w:pPr>
        <w:spacing w:line="276" w:lineRule="auto"/>
        <w:jc w:val="both"/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3"/>
        <w:spacing w:before="68" w:line="278" w:lineRule="auto"/>
      </w:pPr>
      <w:r>
        <w:rPr>
          <w:color w:val="1E201F"/>
        </w:rPr>
        <w:lastRenderedPageBreak/>
        <w:t>сроком на один календарный год, которые выполняют свои обязанности на общественных началах.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line="272" w:lineRule="exact"/>
        <w:ind w:left="662" w:hanging="421"/>
        <w:rPr>
          <w:sz w:val="24"/>
        </w:rPr>
      </w:pPr>
      <w:r>
        <w:rPr>
          <w:color w:val="1E201F"/>
          <w:sz w:val="24"/>
        </w:rPr>
        <w:t>Председатель Общего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собрания: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526"/>
        </w:tabs>
        <w:spacing w:before="41" w:line="276" w:lineRule="auto"/>
        <w:ind w:right="245"/>
        <w:rPr>
          <w:sz w:val="24"/>
        </w:rPr>
      </w:pPr>
      <w:r>
        <w:rPr>
          <w:color w:val="1E201F"/>
          <w:sz w:val="24"/>
        </w:rPr>
        <w:t>организует деятельность Общего собрания работников дошкольного образовательного учреждения;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2" w:line="276" w:lineRule="auto"/>
        <w:ind w:left="467" w:right="128" w:hanging="226"/>
        <w:rPr>
          <w:sz w:val="24"/>
        </w:rPr>
      </w:pPr>
      <w:r>
        <w:rPr>
          <w:color w:val="1E201F"/>
          <w:sz w:val="24"/>
        </w:rPr>
        <w:t>информирует членов трудового коллектива о предстоящем заседании не менее чем за 30 дней до 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5" w:lineRule="exact"/>
        <w:ind w:left="467" w:hanging="226"/>
        <w:rPr>
          <w:sz w:val="24"/>
        </w:rPr>
      </w:pPr>
      <w:r>
        <w:rPr>
          <w:color w:val="1E201F"/>
          <w:sz w:val="24"/>
        </w:rPr>
        <w:t>организует подготовку и проведение заседания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0"/>
        <w:ind w:left="467" w:hanging="226"/>
        <w:rPr>
          <w:sz w:val="24"/>
        </w:rPr>
      </w:pPr>
      <w:r>
        <w:rPr>
          <w:color w:val="1E201F"/>
          <w:sz w:val="24"/>
        </w:rPr>
        <w:t>определяет повестку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4"/>
        <w:ind w:left="467" w:hanging="226"/>
        <w:rPr>
          <w:sz w:val="24"/>
        </w:rPr>
      </w:pPr>
      <w:r>
        <w:rPr>
          <w:color w:val="1E201F"/>
          <w:sz w:val="24"/>
        </w:rPr>
        <w:t>контролирует выполнение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решений.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Общее собрание собирается не реже двух раз в календарный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год.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1" w:line="276" w:lineRule="auto"/>
        <w:ind w:right="261" w:firstLine="0"/>
        <w:rPr>
          <w:sz w:val="24"/>
        </w:rPr>
      </w:pPr>
      <w:r>
        <w:rPr>
          <w:color w:val="1E201F"/>
          <w:sz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1"/>
        <w:ind w:left="662" w:hanging="421"/>
        <w:rPr>
          <w:sz w:val="24"/>
        </w:rPr>
      </w:pPr>
      <w:r>
        <w:rPr>
          <w:color w:val="1E201F"/>
          <w:sz w:val="24"/>
        </w:rPr>
        <w:t>Решение Общего собрания принимается открытым голосованием,</w:t>
      </w:r>
      <w:r>
        <w:rPr>
          <w:color w:val="1E201F"/>
          <w:spacing w:val="53"/>
          <w:sz w:val="24"/>
        </w:rPr>
        <w:t xml:space="preserve"> </w:t>
      </w:r>
      <w:r>
        <w:rPr>
          <w:sz w:val="24"/>
        </w:rPr>
        <w:t>простым</w:t>
      </w:r>
    </w:p>
    <w:p w:rsidR="00571FDA" w:rsidRDefault="00604950">
      <w:pPr>
        <w:pStyle w:val="a3"/>
        <w:spacing w:before="41" w:line="276" w:lineRule="auto"/>
        <w:ind w:right="250"/>
      </w:pPr>
      <w:r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2"/>
        </w:tabs>
        <w:spacing w:before="1" w:line="276" w:lineRule="auto"/>
        <w:ind w:right="256" w:firstLine="0"/>
        <w:rPr>
          <w:sz w:val="24"/>
        </w:rPr>
      </w:pPr>
      <w:r>
        <w:rPr>
          <w:color w:val="1E201F"/>
          <w:sz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571FDA">
      <w:pPr>
        <w:pStyle w:val="a3"/>
        <w:spacing w:before="7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Права членов Общего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3"/>
        <w:spacing w:before="40"/>
        <w:jc w:val="both"/>
      </w:pPr>
      <w:r>
        <w:rPr>
          <w:color w:val="1E201F"/>
        </w:rPr>
        <w:t>5.1. Каждый член Общего собрания имеет</w:t>
      </w:r>
      <w:r>
        <w:rPr>
          <w:color w:val="1E201F"/>
          <w:spacing w:val="-19"/>
        </w:rPr>
        <w:t xml:space="preserve"> </w:t>
      </w:r>
      <w:r>
        <w:rPr>
          <w:color w:val="1E201F"/>
        </w:rPr>
        <w:t>право: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1" w:line="276" w:lineRule="auto"/>
        <w:ind w:left="467" w:right="139" w:hanging="226"/>
        <w:jc w:val="both"/>
        <w:rPr>
          <w:sz w:val="24"/>
        </w:rPr>
      </w:pPr>
      <w:r>
        <w:rPr>
          <w:color w:val="1E201F"/>
          <w:sz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1" w:line="273" w:lineRule="auto"/>
        <w:ind w:left="467" w:right="1701" w:hanging="226"/>
        <w:jc w:val="both"/>
        <w:rPr>
          <w:sz w:val="24"/>
        </w:rPr>
      </w:pPr>
      <w:r>
        <w:rPr>
          <w:color w:val="1E201F"/>
          <w:sz w:val="24"/>
        </w:rPr>
        <w:t>при несогласии с решением Общего собрания работников высказать</w:t>
      </w:r>
      <w:r>
        <w:rPr>
          <w:color w:val="1E201F"/>
          <w:spacing w:val="-29"/>
          <w:sz w:val="24"/>
        </w:rPr>
        <w:t xml:space="preserve"> </w:t>
      </w:r>
      <w:r>
        <w:rPr>
          <w:color w:val="1E201F"/>
          <w:sz w:val="24"/>
        </w:rPr>
        <w:t>свое мотивированное мнение, которое должно быть занесено в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протокол.</w:t>
      </w:r>
    </w:p>
    <w:p w:rsidR="00571FDA" w:rsidRDefault="00571FDA">
      <w:pPr>
        <w:pStyle w:val="a3"/>
        <w:spacing w:before="6"/>
        <w:ind w:left="0"/>
        <w:rPr>
          <w:sz w:val="32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spacing w:line="274" w:lineRule="exact"/>
        <w:ind w:left="482" w:hanging="241"/>
        <w:jc w:val="left"/>
        <w:rPr>
          <w:color w:val="1E201F"/>
        </w:rPr>
      </w:pPr>
      <w:r>
        <w:rPr>
          <w:color w:val="1E201F"/>
        </w:rPr>
        <w:t>Взаимосвязь с другими органами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самоуправления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87"/>
        </w:tabs>
        <w:spacing w:line="276" w:lineRule="auto"/>
        <w:ind w:right="111" w:firstLine="0"/>
        <w:rPr>
          <w:sz w:val="24"/>
        </w:rPr>
      </w:pPr>
      <w:r>
        <w:rPr>
          <w:color w:val="1E201F"/>
          <w:sz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8" w:lineRule="auto"/>
        <w:ind w:left="467" w:right="106" w:hanging="226"/>
        <w:rPr>
          <w:sz w:val="24"/>
        </w:rPr>
      </w:pPr>
      <w:r>
        <w:rPr>
          <w:color w:val="1E201F"/>
          <w:sz w:val="24"/>
        </w:rPr>
        <w:t>через участие представителей трудового коллектива в заседаниях педагогического совета, Профессионального союза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right="113"/>
        <w:rPr>
          <w:sz w:val="24"/>
        </w:rPr>
      </w:pPr>
      <w:r>
        <w:rPr>
          <w:color w:val="1E201F"/>
          <w:sz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571FDA" w:rsidRDefault="00571FDA">
      <w:pPr>
        <w:pStyle w:val="a3"/>
        <w:spacing w:before="5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Ответственность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7"/>
        <w:ind w:left="662" w:hanging="421"/>
        <w:rPr>
          <w:sz w:val="24"/>
        </w:rPr>
      </w:pPr>
      <w:r>
        <w:rPr>
          <w:color w:val="1E201F"/>
          <w:sz w:val="24"/>
        </w:rPr>
        <w:t>Общее собрание ДОУ несет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ответственность: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0" w:line="276" w:lineRule="auto"/>
        <w:ind w:right="112"/>
        <w:rPr>
          <w:sz w:val="24"/>
        </w:rPr>
      </w:pPr>
      <w:r>
        <w:rPr>
          <w:color w:val="1E201F"/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функций;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8" w:lineRule="auto"/>
        <w:ind w:right="111"/>
        <w:rPr>
          <w:sz w:val="24"/>
        </w:rPr>
      </w:pPr>
      <w:r>
        <w:rPr>
          <w:color w:val="1E201F"/>
          <w:sz w:val="24"/>
        </w:rPr>
        <w:t>за соответствие принимаемых решений законодательству Российской Федерации, нормативно-правовым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Делопроизводство Общего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6"/>
        <w:ind w:left="662" w:hanging="421"/>
        <w:rPr>
          <w:sz w:val="24"/>
        </w:rPr>
      </w:pPr>
      <w:r>
        <w:rPr>
          <w:color w:val="1E201F"/>
          <w:sz w:val="24"/>
        </w:rPr>
        <w:t>Заседания Общего собрания работников ДОУ оформляются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протоколом.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В протоколе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фиксируется:</w:t>
      </w:r>
    </w:p>
    <w:p w:rsidR="00571FDA" w:rsidRDefault="00571FDA">
      <w:pPr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68"/>
        <w:ind w:hanging="361"/>
        <w:rPr>
          <w:sz w:val="24"/>
        </w:rPr>
      </w:pPr>
      <w:r>
        <w:rPr>
          <w:color w:val="1E201F"/>
          <w:sz w:val="24"/>
        </w:rPr>
        <w:lastRenderedPageBreak/>
        <w:t>дата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4"/>
        <w:ind w:hanging="361"/>
        <w:rPr>
          <w:sz w:val="24"/>
        </w:rPr>
      </w:pPr>
      <w:r>
        <w:rPr>
          <w:color w:val="1E201F"/>
          <w:sz w:val="24"/>
        </w:rPr>
        <w:t>количественное присутствие (отсутствие) членов трудового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коллектива;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приглашенные (ФИО,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должность);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повестка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ход обсуждения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вопросов;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3" w:line="276" w:lineRule="auto"/>
        <w:ind w:right="137"/>
        <w:rPr>
          <w:sz w:val="24"/>
        </w:rPr>
      </w:pPr>
      <w:r>
        <w:rPr>
          <w:color w:val="1E201F"/>
          <w:sz w:val="24"/>
        </w:rPr>
        <w:t>предложения, рекомендации и замечания членов трудового коллектива и приглашенных лиц;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5" w:lineRule="exact"/>
        <w:ind w:hanging="361"/>
        <w:rPr>
          <w:sz w:val="24"/>
        </w:rPr>
      </w:pPr>
      <w:r>
        <w:rPr>
          <w:color w:val="1E201F"/>
          <w:sz w:val="24"/>
        </w:rPr>
        <w:t>решение.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1"/>
        <w:ind w:left="662" w:hanging="421"/>
        <w:rPr>
          <w:sz w:val="24"/>
        </w:rPr>
      </w:pPr>
      <w:r>
        <w:rPr>
          <w:color w:val="1E201F"/>
          <w:sz w:val="24"/>
        </w:rPr>
        <w:t>Протоколы подписываются председателем и секретарём Общего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собрания.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3"/>
        <w:ind w:left="662" w:hanging="421"/>
        <w:rPr>
          <w:sz w:val="24"/>
        </w:rPr>
      </w:pPr>
      <w:r>
        <w:rPr>
          <w:color w:val="1E201F"/>
          <w:sz w:val="24"/>
        </w:rPr>
        <w:t>Нумерация протоколов ведётся от начала календарного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года.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7"/>
        </w:tabs>
        <w:spacing w:before="41" w:line="276" w:lineRule="auto"/>
        <w:ind w:right="108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42"/>
        </w:tabs>
        <w:spacing w:line="276" w:lineRule="auto"/>
        <w:ind w:right="107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архив).</w:t>
      </w:r>
    </w:p>
    <w:p w:rsidR="00571FDA" w:rsidRDefault="00571FDA">
      <w:pPr>
        <w:pStyle w:val="a3"/>
        <w:spacing w:before="8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both"/>
        <w:rPr>
          <w:color w:val="1E201F"/>
        </w:rPr>
      </w:pPr>
      <w:r>
        <w:rPr>
          <w:color w:val="1E201F"/>
        </w:rPr>
        <w:t>Заключительные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положения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0"/>
        </w:tabs>
        <w:spacing w:before="41"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63"/>
        </w:tabs>
        <w:spacing w:line="278" w:lineRule="auto"/>
        <w:ind w:right="111" w:firstLine="0"/>
        <w:jc w:val="both"/>
        <w:rPr>
          <w:sz w:val="24"/>
        </w:rPr>
      </w:pPr>
      <w:r>
        <w:rPr>
          <w:color w:val="1E201F"/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п.9.1. настоящего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Положения.</w:t>
      </w:r>
    </w:p>
    <w:p w:rsidR="00571FDA" w:rsidRPr="00ED5AA0" w:rsidRDefault="00604950">
      <w:pPr>
        <w:pStyle w:val="a4"/>
        <w:numPr>
          <w:ilvl w:val="3"/>
          <w:numId w:val="7"/>
        </w:numPr>
        <w:tabs>
          <w:tab w:val="left" w:pos="730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5F7073" w:rsidRDefault="005F7073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5F7073" w:rsidRDefault="005F7073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5F7073" w:rsidRDefault="005F7073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5F7073" w:rsidRDefault="005F7073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5F7073" w:rsidRDefault="005F7073" w:rsidP="00ED5AA0">
      <w:pPr>
        <w:tabs>
          <w:tab w:val="left" w:pos="730"/>
        </w:tabs>
        <w:spacing w:line="276" w:lineRule="auto"/>
        <w:ind w:right="105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165850" cy="8478044"/>
            <wp:effectExtent l="19050" t="0" r="6350" b="0"/>
            <wp:docPr id="2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478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P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sectPr w:rsidR="00ED5AA0" w:rsidRPr="00ED5AA0" w:rsidSect="001E73C7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B45"/>
    <w:multiLevelType w:val="multilevel"/>
    <w:tmpl w:val="605C0454"/>
    <w:lvl w:ilvl="0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743" w:hanging="361"/>
        <w:jc w:val="righ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545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1">
    <w:nsid w:val="045013CD"/>
    <w:multiLevelType w:val="hybridMultilevel"/>
    <w:tmpl w:val="95E61104"/>
    <w:lvl w:ilvl="0" w:tplc="3116682C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C2AA9668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BE3C87E0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3140EC8E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8D42B7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5260A12A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4AEEF99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6D28F886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C20C0322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2">
    <w:nsid w:val="0EF62A48"/>
    <w:multiLevelType w:val="multilevel"/>
    <w:tmpl w:val="0CC0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FF55AC8"/>
    <w:multiLevelType w:val="multilevel"/>
    <w:tmpl w:val="56D48B86"/>
    <w:lvl w:ilvl="0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4">
    <w:nsid w:val="193D5E38"/>
    <w:multiLevelType w:val="hybridMultilevel"/>
    <w:tmpl w:val="A2AAF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111FC"/>
    <w:multiLevelType w:val="multilevel"/>
    <w:tmpl w:val="16D4495A"/>
    <w:lvl w:ilvl="0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color w:val="1E201F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6">
    <w:nsid w:val="402228C0"/>
    <w:multiLevelType w:val="hybridMultilevel"/>
    <w:tmpl w:val="326600CA"/>
    <w:lvl w:ilvl="0" w:tplc="933A9824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4BF08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45505BB8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026C3E84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A4A6E856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A750521A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27F65930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0576F4C0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F6F0DC40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7">
    <w:nsid w:val="42EA4009"/>
    <w:multiLevelType w:val="multilevel"/>
    <w:tmpl w:val="6AF8414E"/>
    <w:lvl w:ilvl="0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3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8">
    <w:nsid w:val="62453422"/>
    <w:multiLevelType w:val="hybridMultilevel"/>
    <w:tmpl w:val="A9222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53ABB"/>
    <w:multiLevelType w:val="hybridMultilevel"/>
    <w:tmpl w:val="C6509160"/>
    <w:lvl w:ilvl="0" w:tplc="AEA23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3FD65CCE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E55EC914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BFA23E5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DC9CC570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DE38A496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ECE758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3E549E4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359ADC4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71FDA"/>
    <w:rsid w:val="000120D2"/>
    <w:rsid w:val="000D2863"/>
    <w:rsid w:val="001E73C7"/>
    <w:rsid w:val="001F420E"/>
    <w:rsid w:val="002365CC"/>
    <w:rsid w:val="002627E7"/>
    <w:rsid w:val="002D1A01"/>
    <w:rsid w:val="004004C6"/>
    <w:rsid w:val="0052112E"/>
    <w:rsid w:val="00571FDA"/>
    <w:rsid w:val="005E77E2"/>
    <w:rsid w:val="005F7073"/>
    <w:rsid w:val="00604950"/>
    <w:rsid w:val="008729DC"/>
    <w:rsid w:val="00886B57"/>
    <w:rsid w:val="008E663C"/>
    <w:rsid w:val="00B66150"/>
    <w:rsid w:val="00E07E45"/>
    <w:rsid w:val="00E24F87"/>
    <w:rsid w:val="00EC0DA0"/>
    <w:rsid w:val="00ED5AA0"/>
    <w:rsid w:val="00F32DD6"/>
    <w:rsid w:val="00FD1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E73C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E73C7"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73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E73C7"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E73C7"/>
    <w:pPr>
      <w:ind w:left="242"/>
    </w:pPr>
  </w:style>
  <w:style w:type="paragraph" w:customStyle="1" w:styleId="TableParagraph">
    <w:name w:val="Table Paragraph"/>
    <w:basedOn w:val="a"/>
    <w:uiPriority w:val="1"/>
    <w:qFormat/>
    <w:rsid w:val="001E73C7"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миляуша</cp:lastModifiedBy>
  <cp:revision>15</cp:revision>
  <cp:lastPrinted>2020-10-04T18:15:00Z</cp:lastPrinted>
  <dcterms:created xsi:type="dcterms:W3CDTF">2020-05-22T21:27:00Z</dcterms:created>
  <dcterms:modified xsi:type="dcterms:W3CDTF">2021-02-24T08:41:00Z</dcterms:modified>
</cp:coreProperties>
</file>